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43015" cy="741806"/>
            <wp:effectExtent l="0" t="0" r="0" b="0"/>
            <wp:docPr id="1" name="image1.jpeg" descr="Umass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015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5"/>
        <w:ind w:left="6774" w:right="0" w:firstLine="0"/>
        <w:jc w:val="left"/>
        <w:rPr>
          <w:b/>
          <w:sz w:val="20"/>
        </w:rPr>
      </w:pPr>
      <w:r>
        <w:rPr>
          <w:rFonts w:ascii="Arial"/>
          <w:b/>
          <w:sz w:val="20"/>
        </w:rPr>
        <w:t>E</w:t>
      </w:r>
      <w:r>
        <w:rPr>
          <w:b/>
          <w:sz w:val="20"/>
        </w:rPr>
        <w:t>unice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Kennedy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Shriver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2245" w:right="2366" w:firstLine="0"/>
        <w:jc w:val="center"/>
        <w:rPr>
          <w:rFonts w:ascii="Times New Roman"/>
          <w:sz w:val="22"/>
        </w:rPr>
      </w:pPr>
      <w:r>
        <w:rPr>
          <w:b/>
          <w:sz w:val="22"/>
        </w:rPr>
        <w:t>Pathways to Inclusive Health Care (PIHC) Scholarship Program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Shriver Center/University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Massachusetts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55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Lake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Avenue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North,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Worcester, 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01655</w:t>
      </w:r>
      <w:r>
        <w:rPr>
          <w:rFonts w:ascii="Times New Roman"/>
          <w:sz w:val="22"/>
        </w:rPr>
        <w:t> </w:t>
      </w:r>
    </w:p>
    <w:p>
      <w:pPr>
        <w:spacing w:before="1"/>
        <w:ind w:left="4121" w:right="4240" w:firstLine="0"/>
        <w:jc w:val="center"/>
        <w:rPr>
          <w:rFonts w:ascii="Times New Roman"/>
          <w:sz w:val="22"/>
        </w:rPr>
      </w:pPr>
      <w:r>
        <w:rPr>
          <w:b/>
          <w:sz w:val="22"/>
        </w:rPr>
        <w:t>TEL: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(774)-455-6552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FAX: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(774)-455-6565</w:t>
      </w:r>
      <w:r>
        <w:rPr>
          <w:rFonts w:ascii="Times New Roman"/>
          <w:sz w:val="22"/>
        </w:rPr>
        <w:t> 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Title"/>
      </w:pPr>
      <w:r>
        <w:rPr/>
        <w:t>Professional</w:t>
      </w:r>
      <w:r>
        <w:rPr>
          <w:spacing w:val="-2"/>
        </w:rPr>
        <w:t> </w:t>
      </w:r>
      <w:r>
        <w:rPr/>
        <w:t>Reference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57"/>
        <w:ind w:left="107"/>
      </w:pPr>
      <w:r>
        <w:rPr/>
        <w:t>(Please type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print)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56"/>
        <w:ind w:left="108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Applicant: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57"/>
        <w:ind w:left="108" w:right="0" w:firstLine="0"/>
        <w:jc w:val="left"/>
        <w:rPr>
          <w:b/>
          <w:sz w:val="22"/>
        </w:rPr>
      </w:pPr>
      <w:r>
        <w:rPr>
          <w:b/>
          <w:sz w:val="22"/>
        </w:rPr>
        <w:t>Evaluator’s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Position/Title: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56"/>
        <w:ind w:left="108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Evaluator: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shape style="position:absolute;margin-left:50.4011pt;margin-top:13.318594pt;width:416.15pt;height:.1pt;mso-position-horizontal-relative:page;mso-position-vertical-relative:paragraph;z-index:-15728640;mso-wrap-distance-left:0;mso-wrap-distance-right:0" coordorigin="1008,266" coordsize="8323,0" path="m1008,266l9330,266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56"/>
        <w:ind w:left="107" w:right="0" w:firstLine="0"/>
        <w:jc w:val="left"/>
        <w:rPr>
          <w:b/>
          <w:sz w:val="22"/>
        </w:rPr>
      </w:pP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Applicant: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6" w:lineRule="auto"/>
        <w:ind w:left="107" w:right="383"/>
      </w:pPr>
      <w:r>
        <w:rPr/>
        <w:pict>
          <v:rect style="position:absolute;margin-left:344.597992pt;margin-top:83.792503pt;width:17pt;height:17pt;mso-position-horizontal-relative:page;mso-position-vertical-relative:paragraph;z-index:15730176" filled="false" stroked="true" strokeweight="1pt" strokecolor="#000000">
            <v:stroke dashstyle="solid"/>
            <w10:wrap type="none"/>
          </v:rect>
        </w:pict>
      </w:r>
      <w:r>
        <w:rPr/>
        <w:t>This recommendation will become part of your file.</w:t>
      </w:r>
      <w:r>
        <w:rPr>
          <w:spacing w:val="1"/>
        </w:rPr>
        <w:t> </w:t>
      </w:r>
      <w:r>
        <w:rPr/>
        <w:t>It will be used only for consideration for acceptance into</w:t>
      </w:r>
      <w:r>
        <w:rPr>
          <w:spacing w:val="-47"/>
        </w:rPr>
        <w:t> </w:t>
      </w:r>
      <w:r>
        <w:rPr/>
        <w:t>the Pathways to Inclusive Health Care (PIHC) Scholarship Program and will not be disclosed to any</w:t>
      </w:r>
      <w:r>
        <w:rPr>
          <w:spacing w:val="1"/>
        </w:rPr>
        <w:t> </w:t>
      </w:r>
      <w:r>
        <w:rPr/>
        <w:t>unauthorized individual without your consent.</w:t>
      </w:r>
      <w:r>
        <w:rPr>
          <w:spacing w:val="1"/>
        </w:rPr>
        <w:t> </w:t>
      </w:r>
      <w:r>
        <w:rPr/>
        <w:t>If accepted into the program, you will be accorded access to</w:t>
      </w:r>
      <w:r>
        <w:rPr>
          <w:spacing w:val="1"/>
        </w:rPr>
        <w:t> </w:t>
      </w:r>
      <w:r>
        <w:rPr/>
        <w:t>the contents of this recommendation unless you voluntarily waive your right of access.</w:t>
      </w:r>
      <w:r>
        <w:rPr>
          <w:spacing w:val="1"/>
        </w:rPr>
        <w:t> </w:t>
      </w:r>
      <w:r>
        <w:rPr>
          <w:rFonts w:ascii="Calibri-BoldItalic"/>
          <w:b/>
          <w:i/>
        </w:rPr>
        <w:t>Please check one of</w:t>
      </w:r>
      <w:r>
        <w:rPr>
          <w:rFonts w:ascii="Calibri-BoldItalic"/>
          <w:b/>
          <w:i/>
          <w:spacing w:val="1"/>
        </w:rPr>
        <w:t> </w:t>
      </w:r>
      <w:r>
        <w:rPr>
          <w:rFonts w:ascii="Calibri-BoldItalic"/>
          <w:b/>
          <w:i/>
        </w:rPr>
        <w:t>the following</w:t>
      </w:r>
      <w:r>
        <w:rPr>
          <w:rFonts w:ascii="Calibri-BoldItalic"/>
          <w:b/>
          <w:i/>
          <w:spacing w:val="-1"/>
        </w:rPr>
        <w:t> </w:t>
      </w:r>
      <w:r>
        <w:rPr>
          <w:rFonts w:ascii="Calibri-BoldItalic"/>
          <w:b/>
          <w:i/>
        </w:rPr>
        <w:t>boxes</w:t>
      </w:r>
      <w:r>
        <w:rPr>
          <w:rFonts w:ascii="Calibri-BoldItalic"/>
          <w:b/>
          <w:i/>
          <w:spacing w:val="-3"/>
        </w:rPr>
        <w:t> </w:t>
      </w:r>
      <w:r>
        <w:rPr>
          <w:rFonts w:ascii="Calibri-BoldItalic"/>
          <w:b/>
          <w:i/>
        </w:rPr>
        <w:t>and</w:t>
      </w:r>
      <w:r>
        <w:rPr>
          <w:rFonts w:ascii="Calibri-BoldItalic"/>
          <w:b/>
          <w:i/>
          <w:spacing w:val="-2"/>
        </w:rPr>
        <w:t> </w:t>
      </w:r>
      <w:r>
        <w:rPr>
          <w:rFonts w:ascii="Calibri-BoldItalic"/>
          <w:b/>
          <w:i/>
        </w:rPr>
        <w:t>sign</w:t>
      </w:r>
      <w:r>
        <w:rPr>
          <w:rFonts w:ascii="Calibri-BoldItalic"/>
          <w:b/>
          <w:i/>
          <w:spacing w:val="-2"/>
        </w:rPr>
        <w:t> </w:t>
      </w:r>
      <w:r>
        <w:rPr>
          <w:rFonts w:ascii="Calibri-BoldItalic"/>
          <w:b/>
          <w:i/>
        </w:rPr>
        <w:t>the</w:t>
      </w:r>
      <w:r>
        <w:rPr>
          <w:rFonts w:ascii="Calibri-BoldItalic"/>
          <w:b/>
          <w:i/>
          <w:spacing w:val="-3"/>
        </w:rPr>
        <w:t> </w:t>
      </w:r>
      <w:r>
        <w:rPr>
          <w:rFonts w:ascii="Calibri-BoldItalic"/>
          <w:b/>
          <w:i/>
        </w:rPr>
        <w:t>statement</w:t>
      </w:r>
      <w:r>
        <w:rPr>
          <w:rFonts w:ascii="Calibri-BoldItalic"/>
          <w:b/>
          <w:i/>
          <w:spacing w:val="-2"/>
        </w:rPr>
        <w:t> </w:t>
      </w:r>
      <w:r>
        <w:rPr>
          <w:rFonts w:ascii="Calibri-BoldItalic"/>
          <w:b/>
          <w:i/>
        </w:rPr>
        <w:t>below</w:t>
      </w:r>
      <w:r>
        <w:rPr/>
        <w:t>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2240" w:h="15840"/>
          <w:pgMar w:footer="1524" w:top="580" w:bottom="1720" w:left="900" w:right="1040"/>
          <w:pgNumType w:start="1"/>
        </w:sectPr>
      </w:pPr>
    </w:p>
    <w:p>
      <w:pPr>
        <w:pStyle w:val="BodyText"/>
        <w:spacing w:line="276" w:lineRule="auto" w:before="56"/>
        <w:ind w:left="107" w:right="-3"/>
      </w:pPr>
      <w:r>
        <w:rPr/>
        <w:pict>
          <v:rect style="position:absolute;margin-left:280.203003pt;margin-top:-.667645pt;width:17pt;height:17pt;mso-position-horizontal-relative:page;mso-position-vertical-relative:paragraph;z-index:-15926272" filled="false" stroked="true" strokeweight="1pt" strokecolor="#000000">
            <v:stroke dashstyle="solid"/>
            <w10:wrap type="none"/>
          </v:rect>
        </w:pict>
      </w:r>
      <w:r>
        <w:rPr/>
        <w:t>I have read the information above and I hereby:</w:t>
      </w:r>
      <w:r>
        <w:rPr>
          <w:spacing w:val="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PIHC</w:t>
      </w:r>
      <w:r>
        <w:rPr>
          <w:spacing w:val="-3"/>
        </w:rPr>
        <w:t> </w:t>
      </w:r>
      <w:r>
        <w:rPr/>
        <w:t>Program.</w:t>
      </w:r>
    </w:p>
    <w:p>
      <w:pPr>
        <w:pStyle w:val="BodyText"/>
        <w:spacing w:before="56"/>
        <w:ind w:left="91"/>
      </w:pPr>
      <w:r>
        <w:rPr/>
        <w:br w:type="column"/>
      </w:r>
      <w:r>
        <w:rPr/>
        <w:t>waive</w:t>
      </w:r>
    </w:p>
    <w:p>
      <w:pPr>
        <w:pStyle w:val="BodyText"/>
        <w:spacing w:before="56"/>
        <w:ind w:left="107"/>
      </w:pPr>
      <w:r>
        <w:rPr/>
        <w:br w:type="column"/>
      </w:r>
      <w:r>
        <w:rPr/>
        <w:t>do not waive  </w:t>
      </w:r>
      <w:r>
        <w:rPr>
          <w:spacing w:val="47"/>
        </w:rPr>
        <w:t> </w:t>
      </w:r>
      <w:r>
        <w:rPr/>
        <w:t>my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of 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</w:p>
    <w:p>
      <w:pPr>
        <w:spacing w:after="0"/>
        <w:sectPr>
          <w:type w:val="continuous"/>
          <w:pgSz w:w="12240" w:h="15840"/>
          <w:pgMar w:top="580" w:bottom="1720" w:left="900" w:right="1040"/>
          <w:cols w:num="3" w:equalWidth="0">
            <w:col w:w="5018" w:space="40"/>
            <w:col w:w="657" w:space="595"/>
            <w:col w:w="3990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5868" w:val="left" w:leader="none"/>
        </w:tabs>
        <w:spacing w:before="57"/>
        <w:ind w:left="108"/>
      </w:pPr>
      <w:r>
        <w:rPr/>
        <w:t>Signature:</w:t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0.39006pt;margin-top:13.175977pt;width:416.15pt;height:.1pt;mso-position-horizontal-relative:page;mso-position-vertical-relative:paragraph;z-index:-15728128;mso-wrap-distance-left:0;mso-wrap-distance-right:0" coordorigin="1008,264" coordsize="8323,0" path="m1008,264l9330,264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580" w:bottom="1720" w:left="900" w:right="1040"/>
        </w:sectPr>
      </w:pPr>
    </w:p>
    <w:p>
      <w:pPr>
        <w:spacing w:before="41"/>
        <w:ind w:left="107" w:right="0" w:firstLine="0"/>
        <w:jc w:val="left"/>
        <w:rPr>
          <w:b/>
          <w:sz w:val="22"/>
        </w:rPr>
      </w:pP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Evaluator: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108" w:right="383"/>
      </w:pPr>
      <w:r>
        <w:rPr/>
        <w:t>The above-named individual is applying for the one-year Pathways to Inclusive Health Care (PIHC) Scholarship</w:t>
      </w:r>
      <w:r>
        <w:rPr>
          <w:spacing w:val="-47"/>
        </w:rPr>
        <w:t> </w:t>
      </w:r>
      <w:r>
        <w:rPr/>
        <w:t>Program at the Shriver Center.</w:t>
      </w:r>
      <w:r>
        <w:rPr>
          <w:spacing w:val="1"/>
        </w:rPr>
        <w:t> </w:t>
      </w:r>
      <w:r>
        <w:rPr/>
        <w:t>PIHC is an innovative, grant-funded, gap year program that provides college</w:t>
      </w:r>
      <w:r>
        <w:rPr>
          <w:spacing w:val="1"/>
        </w:rPr>
        <w:t> </w:t>
      </w:r>
      <w:r>
        <w:rPr/>
        <w:t>graduates who are considering a career in a health-related field to gain experience working with individuals</w:t>
      </w:r>
      <w:r>
        <w:rPr>
          <w:spacing w:val="1"/>
        </w:rPr>
        <w:t> </w:t>
      </w:r>
      <w:r>
        <w:rPr/>
        <w:t>with disabilities.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8" w:right="383"/>
      </w:pPr>
      <w:r>
        <w:rPr/>
        <w:t>Please</w:t>
      </w:r>
      <w:r>
        <w:rPr>
          <w:spacing w:val="-1"/>
        </w:rPr>
        <w:t> </w:t>
      </w:r>
      <w:r>
        <w:rPr/>
        <w:t>assist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process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reference questions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1"/>
        </w:rPr>
        <w:t> </w:t>
      </w:r>
      <w:r>
        <w:rPr/>
        <w:t>to</w:t>
      </w:r>
      <w:r>
        <w:rPr>
          <w:spacing w:val="-47"/>
        </w:rPr>
        <w:t> </w:t>
      </w:r>
      <w:r>
        <w:rPr/>
        <w:t>which you have knowledge of the applicant.</w:t>
      </w:r>
      <w:r>
        <w:rPr>
          <w:spacing w:val="1"/>
        </w:rPr>
        <w:t> </w:t>
      </w:r>
      <w:r>
        <w:rPr/>
        <w:t>Your personal knowledge of the applicant will be helpful in</w:t>
      </w:r>
      <w:r>
        <w:rPr>
          <w:spacing w:val="1"/>
        </w:rPr>
        <w:t> </w:t>
      </w:r>
      <w:r>
        <w:rPr/>
        <w:t>assisting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select</w:t>
      </w:r>
      <w:r>
        <w:rPr>
          <w:spacing w:val="-1"/>
        </w:rPr>
        <w:t> </w:t>
      </w:r>
      <w:r>
        <w:rPr/>
        <w:t>qualified individuals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benefit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succeed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108" w:right="400"/>
      </w:pPr>
      <w:r>
        <w:rPr/>
        <w:t>Under the 1974 Family Educational Rights and Privacy Act, the applicant named above will have access to this</w:t>
      </w:r>
      <w:r>
        <w:rPr>
          <w:spacing w:val="-48"/>
        </w:rPr>
        <w:t> </w:t>
      </w:r>
      <w:r>
        <w:rPr/>
        <w:t>recommendation unless he/she has waived that right.</w:t>
      </w:r>
      <w:r>
        <w:rPr>
          <w:spacing w:val="1"/>
        </w:rPr>
        <w:t> </w:t>
      </w:r>
      <w:r>
        <w:rPr/>
        <w:t>Please note that your reply is confidential if the</w:t>
      </w:r>
      <w:r>
        <w:rPr>
          <w:spacing w:val="1"/>
        </w:rPr>
        <w:t> </w:t>
      </w:r>
      <w:r>
        <w:rPr/>
        <w:t>applicant has signed the waiver (see above).</w:t>
      </w:r>
      <w:r>
        <w:rPr>
          <w:spacing w:val="1"/>
        </w:rPr>
        <w:t> </w:t>
      </w:r>
      <w:r>
        <w:rPr/>
        <w:t>We would appreciate your honest and candid feedback about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applicant and</w:t>
      </w:r>
      <w:r>
        <w:rPr>
          <w:spacing w:val="-1"/>
        </w:rPr>
        <w:t> </w:t>
      </w:r>
      <w:r>
        <w:rPr/>
        <w:t>thank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in advance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your time</w:t>
      </w:r>
      <w:r>
        <w:rPr>
          <w:spacing w:val="-2"/>
        </w:rPr>
        <w:t> </w:t>
      </w:r>
      <w:r>
        <w:rPr/>
        <w:t>in completing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reference.</w:t>
      </w:r>
    </w:p>
    <w:p>
      <w:pPr>
        <w:pStyle w:val="BodyText"/>
        <w:spacing w:before="6"/>
        <w:rPr>
          <w:sz w:val="25"/>
        </w:rPr>
      </w:pPr>
    </w:p>
    <w:p>
      <w:pPr>
        <w:tabs>
          <w:tab w:pos="5868" w:val="left" w:leader="none"/>
        </w:tabs>
        <w:spacing w:before="0"/>
        <w:ind w:left="108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Applicant:</w:t>
        <w:tab/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Evaluator: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/>
          <w:sz w:val="22"/>
        </w:rPr>
      </w:pPr>
      <w:r>
        <w:rPr>
          <w:b/>
          <w:sz w:val="22"/>
        </w:rPr>
        <w:t>How long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capacity have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known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applicant?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76" w:lineRule="auto" w:before="0" w:after="0"/>
        <w:ind w:left="467" w:right="371" w:hanging="36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give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opinion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individual’s abilities,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strengths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weaknesses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listed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below.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Citing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specific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examples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illustrate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views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individual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helpful.</w:t>
      </w: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027"/>
        <w:gridCol w:w="1034"/>
        <w:gridCol w:w="1241"/>
        <w:gridCol w:w="1440"/>
        <w:gridCol w:w="1709"/>
      </w:tblGrid>
      <w:tr>
        <w:trPr>
          <w:trHeight w:val="489" w:hRule="atLeast"/>
        </w:trPr>
        <w:tc>
          <w:tcPr>
            <w:tcW w:w="363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0" w:lineRule="auto" w:before="1"/>
              <w:ind w:left="124" w:right="121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1034" w:type="dxa"/>
          </w:tcPr>
          <w:p>
            <w:pPr>
              <w:pStyle w:val="TableParagraph"/>
              <w:spacing w:line="243" w:lineRule="exact" w:before="1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Above</w:t>
            </w:r>
          </w:p>
          <w:p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 w:before="1"/>
              <w:ind w:left="267" w:right="258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"/>
              <w:ind w:left="89" w:right="88"/>
              <w:rPr>
                <w:sz w:val="20"/>
              </w:rPr>
            </w:pPr>
            <w:r>
              <w:rPr>
                <w:sz w:val="20"/>
              </w:rPr>
              <w:t>Below Average</w:t>
            </w:r>
          </w:p>
        </w:tc>
        <w:tc>
          <w:tcPr>
            <w:tcW w:w="1709" w:type="dxa"/>
          </w:tcPr>
          <w:p>
            <w:pPr>
              <w:pStyle w:val="TableParagraph"/>
              <w:spacing w:line="240" w:lineRule="auto" w:before="1"/>
              <w:ind w:left="177" w:right="174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Judge</w:t>
            </w:r>
          </w:p>
        </w:tc>
      </w:tr>
      <w:tr>
        <w:trPr>
          <w:trHeight w:val="311" w:hRule="atLeast"/>
        </w:trPr>
        <w:tc>
          <w:tcPr>
            <w:tcW w:w="3630" w:type="dxa"/>
          </w:tcPr>
          <w:p>
            <w:pPr>
              <w:pStyle w:val="TableParagraph"/>
              <w:spacing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Initiative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motivation</w:t>
            </w:r>
          </w:p>
        </w:tc>
        <w:tc>
          <w:tcPr>
            <w:tcW w:w="1027" w:type="dxa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311" w:hRule="atLeast"/>
        </w:trPr>
        <w:tc>
          <w:tcPr>
            <w:tcW w:w="3630" w:type="dxa"/>
          </w:tcPr>
          <w:p>
            <w:pPr>
              <w:pStyle w:val="TableParagraph"/>
              <w:spacing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Self-reliance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independence</w:t>
            </w:r>
          </w:p>
        </w:tc>
        <w:tc>
          <w:tcPr>
            <w:tcW w:w="1027" w:type="dxa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311" w:hRule="atLeast"/>
        </w:trPr>
        <w:tc>
          <w:tcPr>
            <w:tcW w:w="3630" w:type="dxa"/>
          </w:tcPr>
          <w:p>
            <w:pPr>
              <w:pStyle w:val="TableParagraph"/>
              <w:spacing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Reliability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follow-through</w:t>
            </w:r>
          </w:p>
        </w:tc>
        <w:tc>
          <w:tcPr>
            <w:tcW w:w="1027" w:type="dxa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309" w:hRule="atLeast"/>
        </w:trPr>
        <w:tc>
          <w:tcPr>
            <w:tcW w:w="3630" w:type="dxa"/>
          </w:tcPr>
          <w:p>
            <w:pPr>
              <w:pStyle w:val="TableParagraph"/>
              <w:spacing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Maturity</w:t>
            </w:r>
          </w:p>
        </w:tc>
        <w:tc>
          <w:tcPr>
            <w:tcW w:w="1027" w:type="dxa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311" w:hRule="atLeast"/>
        </w:trPr>
        <w:tc>
          <w:tcPr>
            <w:tcW w:w="3630" w:type="dxa"/>
          </w:tcPr>
          <w:p>
            <w:pPr>
              <w:pStyle w:val="TableParagraph"/>
              <w:spacing w:line="240" w:lineRule="auto"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Flexibility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027" w:type="dxa"/>
          </w:tcPr>
          <w:p>
            <w:pPr>
              <w:pStyle w:val="TableParagraph"/>
              <w:spacing w:line="276" w:lineRule="exact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spacing w:line="276" w:lineRule="exact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spacing w:line="276" w:lineRule="exact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exac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spacing w:line="276" w:lineRule="exac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312" w:hRule="atLeast"/>
        </w:trPr>
        <w:tc>
          <w:tcPr>
            <w:tcW w:w="3630" w:type="dxa"/>
          </w:tcPr>
          <w:p>
            <w:pPr>
              <w:pStyle w:val="TableParagraph"/>
              <w:spacing w:line="24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</w:tc>
        <w:tc>
          <w:tcPr>
            <w:tcW w:w="1027" w:type="dxa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311" w:hRule="atLeast"/>
        </w:trPr>
        <w:tc>
          <w:tcPr>
            <w:tcW w:w="3630" w:type="dxa"/>
          </w:tcPr>
          <w:p>
            <w:pPr>
              <w:pStyle w:val="TableParagraph"/>
              <w:spacing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sensitivity</w:t>
            </w:r>
          </w:p>
        </w:tc>
        <w:tc>
          <w:tcPr>
            <w:tcW w:w="1027" w:type="dxa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501" w:hRule="atLeast"/>
        </w:trPr>
        <w:tc>
          <w:tcPr>
            <w:tcW w:w="363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Interpersonal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ability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  <w:p>
            <w:pPr>
              <w:pStyle w:val="TableParagraph"/>
              <w:spacing w:line="23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different</w:t>
            </w:r>
          </w:p>
        </w:tc>
        <w:tc>
          <w:tcPr>
            <w:tcW w:w="1027" w:type="dxa"/>
            <w:vMerge w:val="restart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  <w:vMerge w:val="restart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  <w:vMerge w:val="restart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219" w:hRule="atLeast"/>
        </w:trPr>
        <w:tc>
          <w:tcPr>
            <w:tcW w:w="3630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viewpoints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3630" w:type="dxa"/>
          </w:tcPr>
          <w:p>
            <w:pPr>
              <w:pStyle w:val="TableParagraph"/>
              <w:spacing w:line="243" w:lineRule="exact"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 of</w:t>
            </w:r>
          </w:p>
          <w:p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observation</w:t>
            </w:r>
          </w:p>
        </w:tc>
        <w:tc>
          <w:tcPr>
            <w:tcW w:w="1027" w:type="dxa"/>
          </w:tcPr>
          <w:p>
            <w:pPr>
              <w:pStyle w:val="TableParagraph"/>
              <w:spacing w:line="276" w:lineRule="exact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spacing w:line="276" w:lineRule="exact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spacing w:line="276" w:lineRule="exact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exac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spacing w:line="276" w:lineRule="exac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489" w:hRule="atLeast"/>
        </w:trPr>
        <w:tc>
          <w:tcPr>
            <w:tcW w:w="3630" w:type="dxa"/>
          </w:tcPr>
          <w:p>
            <w:pPr>
              <w:pStyle w:val="TableParagraph"/>
              <w:spacing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pursuit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demonstration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intellectual curiosity</w:t>
            </w:r>
          </w:p>
        </w:tc>
        <w:tc>
          <w:tcPr>
            <w:tcW w:w="1027" w:type="dxa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311" w:hRule="atLeast"/>
        </w:trPr>
        <w:tc>
          <w:tcPr>
            <w:tcW w:w="3630" w:type="dxa"/>
          </w:tcPr>
          <w:p>
            <w:pPr>
              <w:pStyle w:val="TableParagraph"/>
              <w:spacing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verbal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</w:tc>
        <w:tc>
          <w:tcPr>
            <w:tcW w:w="1027" w:type="dxa"/>
          </w:tcPr>
          <w:p>
            <w:pPr>
              <w:pStyle w:val="TableParagraph"/>
              <w:ind w:left="9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034" w:type="dxa"/>
          </w:tcPr>
          <w:p>
            <w:pPr>
              <w:pStyle w:val="TableParagraph"/>
              <w:ind w:left="7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241" w:type="dxa"/>
          </w:tcPr>
          <w:p>
            <w:pPr>
              <w:pStyle w:val="TableParagraph"/>
              <w:ind w:left="8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</w:tbl>
    <w:p>
      <w:pPr>
        <w:spacing w:before="0"/>
        <w:ind w:left="468" w:right="0" w:firstLine="0"/>
        <w:jc w:val="left"/>
        <w:rPr>
          <w:b/>
          <w:sz w:val="22"/>
        </w:rPr>
      </w:pPr>
      <w:r>
        <w:rPr>
          <w:b/>
          <w:sz w:val="22"/>
        </w:rPr>
        <w:t>Comments:</w:t>
      </w:r>
    </w:p>
    <w:p>
      <w:pPr>
        <w:spacing w:after="0"/>
        <w:jc w:val="left"/>
        <w:rPr>
          <w:sz w:val="22"/>
        </w:rPr>
        <w:sectPr>
          <w:footerReference w:type="default" r:id="rId7"/>
          <w:pgSz w:w="12240" w:h="15840"/>
          <w:pgMar w:footer="1492" w:header="0" w:top="800" w:bottom="1680" w:left="900" w:right="1040"/>
        </w:sect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40" w:lineRule="auto" w:before="61" w:after="0"/>
        <w:ind w:left="780" w:right="0" w:hanging="361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comments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important</w:t>
      </w:r>
    </w:p>
    <w:p>
      <w:pPr>
        <w:spacing w:before="42"/>
        <w:ind w:left="780" w:right="160" w:firstLine="0"/>
        <w:jc w:val="left"/>
        <w:rPr>
          <w:b/>
          <w:sz w:val="22"/>
        </w:rPr>
      </w:pPr>
      <w:r>
        <w:rPr>
          <w:b/>
          <w:sz w:val="22"/>
        </w:rPr>
        <w:t>for us to understand this individual’s strengths and weaknesses and ability to succeed in the Pathways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Inclusive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Scholarship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Program.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420"/>
      </w:pPr>
      <w:r>
        <w:rPr/>
        <w:t>Signature: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20"/>
      </w:pPr>
      <w:r>
        <w:rPr/>
        <w:t>Evaluator's</w:t>
      </w:r>
      <w:r>
        <w:rPr>
          <w:spacing w:val="-1"/>
        </w:rPr>
        <w:t> </w:t>
      </w:r>
      <w:r>
        <w:rPr/>
        <w:t>Name: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20"/>
      </w:pPr>
      <w:r>
        <w:rPr/>
        <w:t>Title: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20"/>
      </w:pPr>
      <w:r>
        <w:rPr/>
        <w:t>Address: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20"/>
      </w:pPr>
      <w:r>
        <w:rPr/>
        <w:t>Telephone</w:t>
      </w:r>
      <w:r>
        <w:rPr>
          <w:spacing w:val="-1"/>
        </w:rPr>
        <w:t> </w:t>
      </w:r>
      <w:r>
        <w:rPr/>
        <w:t>Number: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420" w:right="0" w:firstLine="0"/>
        <w:jc w:val="left"/>
        <w:rPr>
          <w:b/>
          <w:sz w:val="22"/>
        </w:rPr>
      </w:pPr>
      <w:r>
        <w:rPr>
          <w:b/>
          <w:sz w:val="22"/>
        </w:rPr>
        <w:t>Mail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to:</w:t>
      </w:r>
    </w:p>
    <w:p>
      <w:pPr>
        <w:pStyle w:val="BodyText"/>
        <w:spacing w:before="1"/>
        <w:ind w:left="419" w:right="4946"/>
      </w:pPr>
      <w:r>
        <w:rPr/>
        <w:t>Pathways to Inclusive Health Care Scholarship Program</w:t>
      </w:r>
      <w:r>
        <w:rPr>
          <w:spacing w:val="-47"/>
        </w:rPr>
        <w:t> </w:t>
      </w:r>
      <w:r>
        <w:rPr/>
        <w:t>Attn: Susan</w:t>
      </w:r>
      <w:r>
        <w:rPr>
          <w:spacing w:val="-1"/>
        </w:rPr>
        <w:t> </w:t>
      </w:r>
      <w:r>
        <w:rPr/>
        <w:t>Swanson,</w:t>
      </w:r>
      <w:r>
        <w:rPr>
          <w:spacing w:val="-2"/>
        </w:rPr>
        <w:t> </w:t>
      </w:r>
      <w:r>
        <w:rPr/>
        <w:t>MA,</w:t>
      </w:r>
      <w:r>
        <w:rPr>
          <w:spacing w:val="-3"/>
        </w:rPr>
        <w:t> </w:t>
      </w:r>
      <w:r>
        <w:rPr/>
        <w:t>CCC-SLP</w:t>
      </w:r>
    </w:p>
    <w:p>
      <w:pPr>
        <w:pStyle w:val="BodyText"/>
        <w:spacing w:before="1"/>
        <w:ind w:left="419" w:right="4581"/>
      </w:pPr>
      <w:r>
        <w:rPr/>
        <w:t>Shriver Center/University of Massachusetts Medical School</w:t>
      </w:r>
      <w:r>
        <w:rPr>
          <w:spacing w:val="-47"/>
        </w:rPr>
        <w:t> </w:t>
      </w:r>
      <w:r>
        <w:rPr/>
        <w:t>55</w:t>
      </w:r>
      <w:r>
        <w:rPr>
          <w:spacing w:val="-3"/>
        </w:rPr>
        <w:t> </w:t>
      </w:r>
      <w:r>
        <w:rPr/>
        <w:t>Lake</w:t>
      </w:r>
      <w:r>
        <w:rPr>
          <w:spacing w:val="1"/>
        </w:rPr>
        <w:t> </w:t>
      </w:r>
      <w:r>
        <w:rPr/>
        <w:t>Avenue</w:t>
      </w:r>
      <w:r>
        <w:rPr>
          <w:spacing w:val="1"/>
        </w:rPr>
        <w:t> </w:t>
      </w:r>
      <w:r>
        <w:rPr/>
        <w:t>North,</w:t>
      </w:r>
      <w:r>
        <w:rPr>
          <w:spacing w:val="-2"/>
        </w:rPr>
        <w:t> </w:t>
      </w:r>
      <w:r>
        <w:rPr/>
        <w:t>Worcester,</w:t>
      </w:r>
      <w:r>
        <w:rPr>
          <w:spacing w:val="-2"/>
        </w:rPr>
        <w:t> </w:t>
      </w:r>
      <w:r>
        <w:rPr/>
        <w:t>MA 01655</w:t>
      </w:r>
    </w:p>
    <w:p>
      <w:pPr>
        <w:pStyle w:val="BodyText"/>
        <w:ind w:left="419"/>
      </w:pPr>
      <w:r>
        <w:rPr/>
        <w:t>TEL:</w:t>
      </w:r>
      <w:r>
        <w:rPr>
          <w:spacing w:val="41"/>
        </w:rPr>
        <w:t> </w:t>
      </w:r>
      <w:r>
        <w:rPr/>
        <w:t>(774)-455-6552</w:t>
      </w:r>
    </w:p>
    <w:p>
      <w:pPr>
        <w:pStyle w:val="BodyText"/>
        <w:ind w:left="419"/>
      </w:pPr>
      <w:r>
        <w:rPr/>
        <w:t>FAX:</w:t>
      </w:r>
      <w:r>
        <w:rPr>
          <w:spacing w:val="-9"/>
        </w:rPr>
        <w:t> </w:t>
      </w:r>
      <w:r>
        <w:rPr/>
        <w:t>(774)-445-6565</w:t>
      </w:r>
    </w:p>
    <w:p>
      <w:pPr>
        <w:pStyle w:val="BodyText"/>
        <w:ind w:left="419"/>
      </w:pPr>
      <w:hyperlink r:id="rId8">
        <w:r>
          <w:rPr>
            <w:color w:val="0000FF"/>
            <w:u w:val="single" w:color="0000FF"/>
          </w:rPr>
          <w:t>susan.swanson@umassmed.edu</w:t>
        </w:r>
      </w:hyperlink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419" w:right="0" w:firstLine="0"/>
        <w:jc w:val="left"/>
        <w:rPr>
          <w:rFonts w:ascii="Calibri-BoldItalic"/>
          <w:b/>
          <w:i/>
          <w:sz w:val="22"/>
        </w:rPr>
      </w:pPr>
      <w:r>
        <w:rPr>
          <w:rFonts w:ascii="Calibri-BoldItalic"/>
          <w:b/>
          <w:i/>
          <w:sz w:val="22"/>
        </w:rPr>
        <w:t>Thank</w:t>
      </w:r>
      <w:r>
        <w:rPr>
          <w:rFonts w:ascii="Calibri-BoldItalic"/>
          <w:b/>
          <w:i/>
          <w:spacing w:val="-2"/>
          <w:sz w:val="22"/>
        </w:rPr>
        <w:t> </w:t>
      </w:r>
      <w:r>
        <w:rPr>
          <w:rFonts w:ascii="Calibri-BoldItalic"/>
          <w:b/>
          <w:i/>
          <w:sz w:val="22"/>
        </w:rPr>
        <w:t>you for</w:t>
      </w:r>
      <w:r>
        <w:rPr>
          <w:rFonts w:ascii="Calibri-BoldItalic"/>
          <w:b/>
          <w:i/>
          <w:spacing w:val="-3"/>
          <w:sz w:val="22"/>
        </w:rPr>
        <w:t> </w:t>
      </w:r>
      <w:r>
        <w:rPr>
          <w:rFonts w:ascii="Calibri-BoldItalic"/>
          <w:b/>
          <w:i/>
          <w:sz w:val="22"/>
        </w:rPr>
        <w:t>your</w:t>
      </w:r>
      <w:r>
        <w:rPr>
          <w:rFonts w:ascii="Calibri-BoldItalic"/>
          <w:b/>
          <w:i/>
          <w:spacing w:val="-2"/>
          <w:sz w:val="22"/>
        </w:rPr>
        <w:t> </w:t>
      </w:r>
      <w:r>
        <w:rPr>
          <w:rFonts w:ascii="Calibri-BoldItalic"/>
          <w:b/>
          <w:i/>
          <w:sz w:val="22"/>
        </w:rPr>
        <w:t>time</w:t>
      </w:r>
      <w:r>
        <w:rPr>
          <w:rFonts w:ascii="Calibri-BoldItalic"/>
          <w:b/>
          <w:i/>
          <w:spacing w:val="-4"/>
          <w:sz w:val="22"/>
        </w:rPr>
        <w:t> </w:t>
      </w:r>
      <w:r>
        <w:rPr>
          <w:rFonts w:ascii="Calibri-BoldItalic"/>
          <w:b/>
          <w:i/>
          <w:sz w:val="22"/>
        </w:rPr>
        <w:t>and</w:t>
      </w:r>
      <w:r>
        <w:rPr>
          <w:rFonts w:ascii="Calibri-BoldItalic"/>
          <w:b/>
          <w:i/>
          <w:spacing w:val="-3"/>
          <w:sz w:val="22"/>
        </w:rPr>
        <w:t> </w:t>
      </w:r>
      <w:r>
        <w:rPr>
          <w:rFonts w:ascii="Calibri-BoldItalic"/>
          <w:b/>
          <w:i/>
          <w:sz w:val="22"/>
        </w:rPr>
        <w:t>attention</w:t>
      </w:r>
      <w:r>
        <w:rPr>
          <w:rFonts w:ascii="Calibri-BoldItalic"/>
          <w:b/>
          <w:i/>
          <w:spacing w:val="-3"/>
          <w:sz w:val="22"/>
        </w:rPr>
        <w:t> </w:t>
      </w:r>
      <w:r>
        <w:rPr>
          <w:rFonts w:ascii="Calibri-BoldItalic"/>
          <w:b/>
          <w:i/>
          <w:sz w:val="22"/>
        </w:rPr>
        <w:t>in</w:t>
      </w:r>
      <w:r>
        <w:rPr>
          <w:rFonts w:ascii="Calibri-BoldItalic"/>
          <w:b/>
          <w:i/>
          <w:spacing w:val="-1"/>
          <w:sz w:val="22"/>
        </w:rPr>
        <w:t> </w:t>
      </w:r>
      <w:r>
        <w:rPr>
          <w:rFonts w:ascii="Calibri-BoldItalic"/>
          <w:b/>
          <w:i/>
          <w:sz w:val="22"/>
        </w:rPr>
        <w:t>completing</w:t>
      </w:r>
      <w:r>
        <w:rPr>
          <w:rFonts w:ascii="Calibri-BoldItalic"/>
          <w:b/>
          <w:i/>
          <w:spacing w:val="-3"/>
          <w:sz w:val="22"/>
        </w:rPr>
        <w:t> </w:t>
      </w:r>
      <w:r>
        <w:rPr>
          <w:rFonts w:ascii="Calibri-BoldItalic"/>
          <w:b/>
          <w:i/>
          <w:sz w:val="22"/>
        </w:rPr>
        <w:t>this</w:t>
      </w:r>
      <w:r>
        <w:rPr>
          <w:rFonts w:ascii="Calibri-BoldItalic"/>
          <w:b/>
          <w:i/>
          <w:spacing w:val="-2"/>
          <w:sz w:val="22"/>
        </w:rPr>
        <w:t> </w:t>
      </w:r>
      <w:r>
        <w:rPr>
          <w:rFonts w:ascii="Calibri-BoldItalic"/>
          <w:b/>
          <w:i/>
          <w:sz w:val="22"/>
        </w:rPr>
        <w:t>reference.</w:t>
      </w:r>
    </w:p>
    <w:sectPr>
      <w:pgSz w:w="12240" w:h="15840"/>
      <w:pgMar w:header="0" w:footer="1492" w:top="1020" w:bottom="16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ＭＳ ゴシック">
    <w:altName w:val="ＭＳ ゴシック"/>
    <w:charset w:val="0"/>
    <w:family w:val="swiss"/>
    <w:pitch w:val="fixed"/>
  </w:font>
  <w:font w:name="Calibri-BoldItalic">
    <w:altName w:val="Calibri-BoldItal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66547pt;margin-top:704.809082pt;width:15.4pt;height:14.6pt;mso-position-horizontal-relative:page;mso-position-vertical-relative:page;z-index:-1592729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67035pt;margin-top:706.364014pt;width:11.6pt;height:13.1pt;mso-position-horizontal-relative:page;mso-position-vertical-relative:page;z-index:-1592678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90" w:right="2366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7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6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hyperlink" Target="mailto:susan.swanson@umassmed.ed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dc:title>Professional Reference Form</dc:title>
  <dcterms:created xsi:type="dcterms:W3CDTF">2021-03-08T22:17:56Z</dcterms:created>
  <dcterms:modified xsi:type="dcterms:W3CDTF">2021-03-08T22:17:56Z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2021-03-08T00:00:00Z</vt:filetime>
  </property>
</Properties>
</file>